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9853" w14:textId="012DAEB5" w:rsidR="00A96604" w:rsidRPr="00A96604" w:rsidRDefault="00A96604" w:rsidP="005F3D9A">
      <w:pPr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</w:pPr>
      <w:r w:rsidRPr="00A96604">
        <w:rPr>
          <w:rFonts w:ascii="Times New Roman" w:eastAsia="Times New Roman" w:hAnsi="Times New Roman" w:cs="Times New Roman"/>
          <w:b/>
          <w:bCs/>
          <w:u w:val="single"/>
          <w:lang w:val="en-US" w:eastAsia="en-GB"/>
        </w:rPr>
        <w:t>Lucy Ferriss biography</w:t>
      </w:r>
    </w:p>
    <w:p w14:paraId="1FE90681" w14:textId="77777777" w:rsidR="00A96604" w:rsidRDefault="00A96604" w:rsidP="005F3D9A">
      <w:pPr>
        <w:rPr>
          <w:rFonts w:ascii="Times New Roman" w:eastAsia="Times New Roman" w:hAnsi="Times New Roman" w:cs="Times New Roman"/>
          <w:lang w:val="en-US" w:eastAsia="en-GB"/>
        </w:rPr>
      </w:pPr>
    </w:p>
    <w:p w14:paraId="4AB2767D" w14:textId="742A9026" w:rsidR="008B2895" w:rsidRPr="00A96604" w:rsidRDefault="008B2895" w:rsidP="005F3D9A">
      <w:pPr>
        <w:rPr>
          <w:rFonts w:ascii="Times New Roman" w:eastAsia="Times New Roman" w:hAnsi="Times New Roman" w:cs="Times New Roman"/>
          <w:i/>
          <w:iCs/>
          <w:lang w:val="en-US" w:eastAsia="en-GB"/>
        </w:rPr>
      </w:pPr>
      <w:r w:rsidRPr="00A96604">
        <w:rPr>
          <w:rFonts w:ascii="Times New Roman" w:eastAsia="Times New Roman" w:hAnsi="Times New Roman" w:cs="Times New Roman"/>
          <w:i/>
          <w:iCs/>
          <w:lang w:val="en-US" w:eastAsia="en-GB"/>
        </w:rPr>
        <w:t>Longer:</w:t>
      </w:r>
    </w:p>
    <w:p w14:paraId="178E088E" w14:textId="77777777" w:rsidR="008B2895" w:rsidRDefault="008B2895" w:rsidP="005F3D9A">
      <w:pPr>
        <w:rPr>
          <w:rFonts w:ascii="Times New Roman" w:eastAsia="Times New Roman" w:hAnsi="Times New Roman" w:cs="Times New Roman"/>
          <w:lang w:eastAsia="en-GB"/>
        </w:rPr>
      </w:pPr>
    </w:p>
    <w:p w14:paraId="50B004DF" w14:textId="6C19B59E" w:rsidR="005F3D9A" w:rsidRPr="005F3D9A" w:rsidRDefault="005F3D9A" w:rsidP="005F3D9A">
      <w:pPr>
        <w:rPr>
          <w:rFonts w:ascii="Times New Roman" w:eastAsia="Times New Roman" w:hAnsi="Times New Roman" w:cs="Times New Roman"/>
          <w:lang w:val="en-US" w:eastAsia="en-GB"/>
        </w:rPr>
      </w:pPr>
      <w:r w:rsidRPr="005F3D9A">
        <w:rPr>
          <w:rFonts w:ascii="Times New Roman" w:eastAsia="Times New Roman" w:hAnsi="Times New Roman" w:cs="Times New Roman"/>
          <w:lang w:eastAsia="en-GB"/>
        </w:rPr>
        <w:t>Born in St. Louis, Lucy Ferriss has lived on both coasts, in the middle, and abroad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 xml:space="preserve">. 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Her new collection of essays, </w:t>
      </w:r>
      <w:r w:rsidR="009F691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Meditations for a New </w:t>
      </w:r>
      <w:r w:rsidR="009F691F" w:rsidRPr="009F691F">
        <w:rPr>
          <w:rFonts w:ascii="Times New Roman" w:eastAsia="Times New Roman" w:hAnsi="Times New Roman" w:cs="Times New Roman"/>
          <w:i/>
          <w:iCs/>
          <w:lang w:val="en-US" w:eastAsia="en-GB"/>
        </w:rPr>
        <w:t>Century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, won the Wandering Aengus Nonfiction Award and appeared in March 2023. Just prior to that, in the fallout from the Supreme Court’s 2022 </w:t>
      </w:r>
      <w:r w:rsidR="009F691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Dobbs 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decision, her 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frighteningly prescient novel,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The Misconceiver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, </w:t>
      </w:r>
      <w:r w:rsidR="009F691F">
        <w:rPr>
          <w:rFonts w:ascii="Times New Roman" w:eastAsia="Times New Roman" w:hAnsi="Times New Roman" w:cs="Times New Roman"/>
          <w:lang w:val="en-US" w:eastAsia="en-GB"/>
        </w:rPr>
        <w:t>was republished by Wandering Aengus and has received renewed acclaim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. Ferriss's eleventh book,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Foreign Climes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, won the Brighthorse Books Award in short fiction. Other recent fiction includes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A Sister to Honor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(Penguin, 2015) and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 xml:space="preserve"> The Lost Daughter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(2012), a Book-of-the-Month pick. Her memoir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Unveiling the Prophet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was named Best Book of the Year by the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Riverfront Times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. Her novel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Nerves of the Heart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was a finalist in the Peter Taylor Prize competition.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>Leaving the Neighborhood and Other Stories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was the 2000 winner of the Mid-List First Series Award. Other short fiction and essays have appeared most recently in 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 xml:space="preserve">The American Scholar, </w:t>
      </w:r>
      <w:r w:rsidR="008B2895">
        <w:rPr>
          <w:rFonts w:ascii="Times New Roman" w:eastAsia="Times New Roman" w:hAnsi="Times New Roman" w:cs="Times New Roman"/>
          <w:i/>
          <w:iCs/>
          <w:lang w:val="en-US" w:eastAsia="en-GB"/>
        </w:rPr>
        <w:t>d</w:t>
      </w:r>
      <w:r w:rsidRPr="005F3D9A">
        <w:rPr>
          <w:rFonts w:ascii="Times New Roman" w:eastAsia="Times New Roman" w:hAnsi="Times New Roman" w:cs="Times New Roman"/>
          <w:i/>
          <w:iCs/>
          <w:lang w:eastAsia="en-GB"/>
        </w:rPr>
        <w:t xml:space="preserve">ecember, Missouri Review, </w:t>
      </w:r>
      <w:r>
        <w:rPr>
          <w:rFonts w:ascii="Times New Roman" w:eastAsia="Times New Roman" w:hAnsi="Times New Roman" w:cs="Times New Roman"/>
          <w:i/>
          <w:iCs/>
          <w:lang w:val="en-US" w:eastAsia="en-GB"/>
        </w:rPr>
        <w:t>New England Review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i/>
          <w:iCs/>
          <w:lang w:val="en-US" w:eastAsia="en-GB"/>
        </w:rPr>
        <w:t>Crazyhorse</w:t>
      </w:r>
      <w:proofErr w:type="spellEnd"/>
      <w:r w:rsidRPr="005F3D9A">
        <w:rPr>
          <w:rFonts w:ascii="Times New Roman" w:eastAsia="Times New Roman" w:hAnsi="Times New Roman" w:cs="Times New Roman"/>
          <w:lang w:eastAsia="en-GB"/>
        </w:rPr>
        <w:t xml:space="preserve"> and have received recognition from the National Endowment for the Arts, the Faulkner Society, </w:t>
      </w:r>
      <w:r>
        <w:rPr>
          <w:rFonts w:ascii="Times New Roman" w:eastAsia="Times New Roman" w:hAnsi="Times New Roman" w:cs="Times New Roman"/>
          <w:lang w:val="en-US" w:eastAsia="en-GB"/>
        </w:rPr>
        <w:t xml:space="preserve">and </w:t>
      </w:r>
      <w:r w:rsidRPr="005F3D9A">
        <w:rPr>
          <w:rFonts w:ascii="Times New Roman" w:eastAsia="Times New Roman" w:hAnsi="Times New Roman" w:cs="Times New Roman"/>
          <w:lang w:eastAsia="en-GB"/>
        </w:rPr>
        <w:t>the Fulbright Commission, among others</w:t>
      </w:r>
      <w:r>
        <w:rPr>
          <w:rFonts w:ascii="Times New Roman" w:eastAsia="Times New Roman" w:hAnsi="Times New Roman" w:cs="Times New Roman"/>
          <w:lang w:val="en-US" w:eastAsia="en-GB"/>
        </w:rPr>
        <w:t>.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val="en-US" w:eastAsia="en-GB"/>
        </w:rPr>
        <w:t>She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lives with her husband, Don Moon, in the Berkshires and Connecticut</w:t>
      </w:r>
      <w:r w:rsidR="00092E19">
        <w:rPr>
          <w:rFonts w:ascii="Times New Roman" w:eastAsia="Times New Roman" w:hAnsi="Times New Roman" w:cs="Times New Roman"/>
          <w:lang w:val="en-US" w:eastAsia="en-GB"/>
        </w:rPr>
        <w:t>, where she</w:t>
      </w:r>
      <w:r w:rsidRPr="005F3D9A">
        <w:rPr>
          <w:rFonts w:ascii="Times New Roman" w:eastAsia="Times New Roman" w:hAnsi="Times New Roman" w:cs="Times New Roman"/>
          <w:lang w:eastAsia="en-GB"/>
        </w:rPr>
        <w:t xml:space="preserve"> has two strong sons and abiding passions for music, politics, travel, tennis, and wilderness.</w:t>
      </w:r>
      <w:r>
        <w:rPr>
          <w:rFonts w:ascii="Times New Roman" w:eastAsia="Times New Roman" w:hAnsi="Times New Roman" w:cs="Times New Roman"/>
          <w:lang w:val="en-US" w:eastAsia="en-GB"/>
        </w:rPr>
        <w:t xml:space="preserve"> He</w:t>
      </w:r>
      <w:r w:rsidR="008B2895">
        <w:rPr>
          <w:rFonts w:ascii="Times New Roman" w:eastAsia="Times New Roman" w:hAnsi="Times New Roman" w:cs="Times New Roman"/>
          <w:lang w:val="en-US" w:eastAsia="en-GB"/>
        </w:rPr>
        <w:t>r</w:t>
      </w:r>
      <w:r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autobiographical study, </w:t>
      </w:r>
      <w:r w:rsidR="009F691F">
        <w:rPr>
          <w:rFonts w:ascii="Times New Roman" w:eastAsia="Times New Roman" w:hAnsi="Times New Roman" w:cs="Times New Roman"/>
          <w:i/>
          <w:iCs/>
          <w:lang w:val="en-US" w:eastAsia="en-GB"/>
        </w:rPr>
        <w:t>Christina Stead’s THE MAN WHO LOVED CHILDREN</w:t>
      </w:r>
      <w:r w:rsidR="009F691F">
        <w:rPr>
          <w:rFonts w:ascii="Times New Roman" w:eastAsia="Times New Roman" w:hAnsi="Times New Roman" w:cs="Times New Roman"/>
          <w:lang w:val="en-US" w:eastAsia="en-GB"/>
        </w:rPr>
        <w:t>, is forthcoming in Ig Publishing’s Bookmarked series</w:t>
      </w:r>
      <w:r>
        <w:rPr>
          <w:rFonts w:ascii="Times New Roman" w:eastAsia="Times New Roman" w:hAnsi="Times New Roman" w:cs="Times New Roman"/>
          <w:lang w:val="en-US" w:eastAsia="en-GB"/>
        </w:rPr>
        <w:t>.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 </w:t>
      </w:r>
    </w:p>
    <w:p w14:paraId="7521B473" w14:textId="012AAE61" w:rsidR="005F3D9A" w:rsidRDefault="005F3D9A"/>
    <w:p w14:paraId="5D7076D5" w14:textId="5C0D2206" w:rsidR="0041394D" w:rsidRDefault="0041394D"/>
    <w:p w14:paraId="7EDF216F" w14:textId="040CF7B6" w:rsidR="008B2895" w:rsidRPr="00A96604" w:rsidRDefault="008B2895">
      <w:pPr>
        <w:rPr>
          <w:rFonts w:ascii="Times New Roman" w:hAnsi="Times New Roman" w:cs="Times New Roman"/>
          <w:i/>
          <w:iCs/>
          <w:lang w:val="en-US"/>
        </w:rPr>
      </w:pPr>
      <w:r w:rsidRPr="00A96604">
        <w:rPr>
          <w:rFonts w:ascii="Times New Roman" w:hAnsi="Times New Roman" w:cs="Times New Roman"/>
          <w:i/>
          <w:iCs/>
          <w:lang w:val="en-US"/>
        </w:rPr>
        <w:t>Shorter:</w:t>
      </w:r>
    </w:p>
    <w:p w14:paraId="12798503" w14:textId="5AF0788A" w:rsidR="0041394D" w:rsidRDefault="0041394D"/>
    <w:p w14:paraId="564D25AA" w14:textId="37C39CF5" w:rsidR="0041394D" w:rsidRPr="008B2895" w:rsidRDefault="0041394D">
      <w:pPr>
        <w:rPr>
          <w:rFonts w:ascii="Times New Roman" w:hAnsi="Times New Roman" w:cs="Times New Roman"/>
          <w:lang w:val="en-US"/>
        </w:rPr>
      </w:pPr>
      <w:r w:rsidRPr="008B2895">
        <w:rPr>
          <w:rFonts w:ascii="Times New Roman" w:hAnsi="Times New Roman" w:cs="Times New Roman"/>
          <w:lang w:val="en-US"/>
        </w:rPr>
        <w:t xml:space="preserve">Lucy Ferriss is the author of 11 books, mostly fiction. 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Her new collection of essays, </w:t>
      </w:r>
      <w:r w:rsidR="009F691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Meditations for a New </w:t>
      </w:r>
      <w:r w:rsidR="009F691F" w:rsidRPr="009F691F">
        <w:rPr>
          <w:rFonts w:ascii="Times New Roman" w:eastAsia="Times New Roman" w:hAnsi="Times New Roman" w:cs="Times New Roman"/>
          <w:i/>
          <w:iCs/>
          <w:lang w:val="en-US" w:eastAsia="en-GB"/>
        </w:rPr>
        <w:t>Century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, won the Wandering Aengus Nonfiction Award and appeared in March 2023. Just prior to that, in the fallout from the Supreme Court’s 2022 </w:t>
      </w:r>
      <w:r w:rsidR="009F691F">
        <w:rPr>
          <w:rFonts w:ascii="Times New Roman" w:eastAsia="Times New Roman" w:hAnsi="Times New Roman" w:cs="Times New Roman"/>
          <w:i/>
          <w:iCs/>
          <w:lang w:val="en-US" w:eastAsia="en-GB"/>
        </w:rPr>
        <w:t xml:space="preserve">Dobbs 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decision, her </w:t>
      </w:r>
      <w:r w:rsidR="009F691F" w:rsidRPr="005F3D9A">
        <w:rPr>
          <w:rFonts w:ascii="Times New Roman" w:eastAsia="Times New Roman" w:hAnsi="Times New Roman" w:cs="Times New Roman"/>
          <w:lang w:eastAsia="en-GB"/>
        </w:rPr>
        <w:t xml:space="preserve">frighteningly prescient novel, </w:t>
      </w:r>
      <w:r w:rsidR="009F691F" w:rsidRPr="005F3D9A">
        <w:rPr>
          <w:rFonts w:ascii="Times New Roman" w:eastAsia="Times New Roman" w:hAnsi="Times New Roman" w:cs="Times New Roman"/>
          <w:i/>
          <w:iCs/>
          <w:lang w:eastAsia="en-GB"/>
        </w:rPr>
        <w:t>The Misconceiver</w:t>
      </w:r>
      <w:r w:rsidR="009F691F" w:rsidRPr="005F3D9A">
        <w:rPr>
          <w:rFonts w:ascii="Times New Roman" w:eastAsia="Times New Roman" w:hAnsi="Times New Roman" w:cs="Times New Roman"/>
          <w:lang w:eastAsia="en-GB"/>
        </w:rPr>
        <w:t xml:space="preserve">, </w:t>
      </w:r>
      <w:r w:rsidR="009F691F">
        <w:rPr>
          <w:rFonts w:ascii="Times New Roman" w:eastAsia="Times New Roman" w:hAnsi="Times New Roman" w:cs="Times New Roman"/>
          <w:lang w:val="en-US" w:eastAsia="en-GB"/>
        </w:rPr>
        <w:t>was republished by Wandering Aengus</w:t>
      </w:r>
      <w:r w:rsidR="009F691F" w:rsidRPr="005F3D9A">
        <w:rPr>
          <w:rFonts w:ascii="Times New Roman" w:eastAsia="Times New Roman" w:hAnsi="Times New Roman" w:cs="Times New Roman"/>
          <w:lang w:eastAsia="en-GB"/>
        </w:rPr>
        <w:t>.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 </w:t>
      </w:r>
      <w:r w:rsidRPr="008B2895">
        <w:rPr>
          <w:rFonts w:ascii="Times New Roman" w:hAnsi="Times New Roman" w:cs="Times New Roman"/>
          <w:lang w:val="en-US"/>
        </w:rPr>
        <w:t xml:space="preserve">Other recent work includes </w:t>
      </w:r>
      <w:r w:rsidRPr="008B2895">
        <w:rPr>
          <w:rFonts w:ascii="Times New Roman" w:hAnsi="Times New Roman" w:cs="Times New Roman"/>
          <w:i/>
          <w:iCs/>
          <w:lang w:val="en-US"/>
        </w:rPr>
        <w:t>Foreign Climes</w:t>
      </w:r>
      <w:r w:rsidRPr="008B2895">
        <w:rPr>
          <w:rFonts w:ascii="Times New Roman" w:hAnsi="Times New Roman" w:cs="Times New Roman"/>
          <w:lang w:val="en-US"/>
        </w:rPr>
        <w:t xml:space="preserve">, winner of the </w:t>
      </w:r>
      <w:proofErr w:type="spellStart"/>
      <w:r w:rsidRPr="008B2895">
        <w:rPr>
          <w:rFonts w:ascii="Times New Roman" w:hAnsi="Times New Roman" w:cs="Times New Roman"/>
          <w:lang w:val="en-US"/>
        </w:rPr>
        <w:t>Brighthorse</w:t>
      </w:r>
      <w:proofErr w:type="spellEnd"/>
      <w:r w:rsidRPr="008B2895">
        <w:rPr>
          <w:rFonts w:ascii="Times New Roman" w:hAnsi="Times New Roman" w:cs="Times New Roman"/>
          <w:lang w:val="en-US"/>
        </w:rPr>
        <w:t xml:space="preserve"> Books Award in short fiction</w:t>
      </w:r>
      <w:r w:rsidR="008B2895" w:rsidRPr="008B2895">
        <w:rPr>
          <w:rFonts w:ascii="Times New Roman" w:hAnsi="Times New Roman" w:cs="Times New Roman"/>
          <w:lang w:val="en-US"/>
        </w:rPr>
        <w:t xml:space="preserve">, and the novels </w:t>
      </w:r>
      <w:r w:rsidR="008B2895" w:rsidRPr="008B2895">
        <w:rPr>
          <w:rFonts w:ascii="Times New Roman" w:hAnsi="Times New Roman" w:cs="Times New Roman"/>
          <w:i/>
          <w:iCs/>
          <w:lang w:val="en-US"/>
        </w:rPr>
        <w:t>A Sister to Honor</w:t>
      </w:r>
      <w:r w:rsidR="008B2895" w:rsidRPr="008B2895">
        <w:rPr>
          <w:rFonts w:ascii="Times New Roman" w:hAnsi="Times New Roman" w:cs="Times New Roman"/>
          <w:lang w:val="en-US"/>
        </w:rPr>
        <w:t xml:space="preserve"> (2015) and </w:t>
      </w:r>
      <w:r w:rsidR="008B2895" w:rsidRPr="008B2895">
        <w:rPr>
          <w:rFonts w:ascii="Times New Roman" w:hAnsi="Times New Roman" w:cs="Times New Roman"/>
          <w:i/>
          <w:iCs/>
          <w:lang w:val="en-US"/>
        </w:rPr>
        <w:t>The Lost Daughter</w:t>
      </w:r>
      <w:r w:rsidR="008B2895" w:rsidRPr="008B2895">
        <w:rPr>
          <w:rFonts w:ascii="Times New Roman" w:hAnsi="Times New Roman" w:cs="Times New Roman"/>
          <w:lang w:val="en-US"/>
        </w:rPr>
        <w:t xml:space="preserve"> (2012). Recent fiction and essays appear in </w:t>
      </w:r>
      <w:r w:rsidR="008B2895" w:rsidRPr="008B2895">
        <w:rPr>
          <w:rFonts w:ascii="Times New Roman" w:hAnsi="Times New Roman" w:cs="Times New Roman"/>
          <w:i/>
          <w:iCs/>
          <w:lang w:val="en-US"/>
        </w:rPr>
        <w:t>The American Scholar</w:t>
      </w:r>
      <w:r w:rsidR="008B2895" w:rsidRPr="008B28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B2895" w:rsidRPr="008B2895">
        <w:rPr>
          <w:rFonts w:ascii="Times New Roman" w:hAnsi="Times New Roman" w:cs="Times New Roman"/>
          <w:i/>
          <w:iCs/>
          <w:lang w:val="en-US"/>
        </w:rPr>
        <w:t>december</w:t>
      </w:r>
      <w:proofErr w:type="spellEnd"/>
      <w:r w:rsidR="008B2895" w:rsidRPr="008B2895">
        <w:rPr>
          <w:rFonts w:ascii="Times New Roman" w:hAnsi="Times New Roman" w:cs="Times New Roman"/>
          <w:lang w:val="en-US"/>
        </w:rPr>
        <w:t xml:space="preserve">, </w:t>
      </w:r>
      <w:r w:rsidR="008B2895" w:rsidRPr="008B2895">
        <w:rPr>
          <w:rFonts w:ascii="Times New Roman" w:hAnsi="Times New Roman" w:cs="Times New Roman"/>
          <w:i/>
          <w:iCs/>
          <w:lang w:val="en-US"/>
        </w:rPr>
        <w:t>New England Review</w:t>
      </w:r>
      <w:r w:rsidR="008B2895" w:rsidRPr="008B2895">
        <w:rPr>
          <w:rFonts w:ascii="Times New Roman" w:hAnsi="Times New Roman" w:cs="Times New Roman"/>
          <w:lang w:val="en-US"/>
        </w:rPr>
        <w:t xml:space="preserve">, and </w:t>
      </w:r>
      <w:proofErr w:type="spellStart"/>
      <w:r w:rsidR="008B2895" w:rsidRPr="008B2895">
        <w:rPr>
          <w:rFonts w:ascii="Times New Roman" w:hAnsi="Times New Roman" w:cs="Times New Roman"/>
          <w:i/>
          <w:iCs/>
          <w:lang w:val="en-US"/>
        </w:rPr>
        <w:t>Crazyhorse</w:t>
      </w:r>
      <w:proofErr w:type="spellEnd"/>
      <w:r w:rsidR="008B2895" w:rsidRPr="008B2895">
        <w:rPr>
          <w:rFonts w:ascii="Times New Roman" w:hAnsi="Times New Roman" w:cs="Times New Roman"/>
          <w:lang w:val="en-US"/>
        </w:rPr>
        <w:t xml:space="preserve">. </w:t>
      </w:r>
      <w:r w:rsidR="009F691F">
        <w:rPr>
          <w:rFonts w:ascii="Times New Roman" w:eastAsia="Times New Roman" w:hAnsi="Times New Roman" w:cs="Times New Roman"/>
          <w:lang w:val="en-US" w:eastAsia="en-GB"/>
        </w:rPr>
        <w:t xml:space="preserve">Her autobiographical study, </w:t>
      </w:r>
      <w:r w:rsidR="009F691F">
        <w:rPr>
          <w:rFonts w:ascii="Times New Roman" w:eastAsia="Times New Roman" w:hAnsi="Times New Roman" w:cs="Times New Roman"/>
          <w:i/>
          <w:iCs/>
          <w:lang w:val="en-US" w:eastAsia="en-GB"/>
        </w:rPr>
        <w:t>Christina Stead’s THE MAN WHO LOVED CHILDREN</w:t>
      </w:r>
      <w:r w:rsidR="009F691F">
        <w:rPr>
          <w:rFonts w:ascii="Times New Roman" w:eastAsia="Times New Roman" w:hAnsi="Times New Roman" w:cs="Times New Roman"/>
          <w:lang w:val="en-US" w:eastAsia="en-GB"/>
        </w:rPr>
        <w:t>, is forthcoming in Ig Publishing’s Bookmarked series</w:t>
      </w:r>
      <w:r w:rsidR="008B2895" w:rsidRPr="008B2895">
        <w:rPr>
          <w:rFonts w:ascii="Times New Roman" w:eastAsia="Times New Roman" w:hAnsi="Times New Roman" w:cs="Times New Roman"/>
          <w:lang w:val="en-US" w:eastAsia="en-GB"/>
        </w:rPr>
        <w:t>. She lives in Connecticut and the Berkshires.</w:t>
      </w:r>
    </w:p>
    <w:sectPr w:rsidR="0041394D" w:rsidRPr="008B2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A"/>
    <w:rsid w:val="00092E19"/>
    <w:rsid w:val="0041394D"/>
    <w:rsid w:val="005F3D9A"/>
    <w:rsid w:val="008B2895"/>
    <w:rsid w:val="009F691F"/>
    <w:rsid w:val="00A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5913D1"/>
  <w15:chartTrackingRefBased/>
  <w15:docId w15:val="{AE96FD11-6F64-DE48-BEBA-7AB47003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F3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Ferriss, Lucy</dc:creator>
  <cp:keywords/>
  <dc:description/>
  <cp:lastModifiedBy>Ferriss, Lucy</cp:lastModifiedBy>
  <cp:revision>2</cp:revision>
  <dcterms:created xsi:type="dcterms:W3CDTF">2023-04-19T13:33:00Z</dcterms:created>
  <dcterms:modified xsi:type="dcterms:W3CDTF">2023-04-19T13:33:00Z</dcterms:modified>
</cp:coreProperties>
</file>